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62" w:rsidRPr="00810AA9" w:rsidRDefault="00AF7F62" w:rsidP="00AF7F62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Cable A</w:t>
      </w:r>
      <w:r>
        <w:rPr>
          <w:rFonts w:ascii="Arial" w:hAnsi="Arial" w:cs="Arial"/>
          <w:sz w:val="28"/>
        </w:rPr>
        <w:t>dvisory Committee Meeting Minutes</w:t>
      </w:r>
    </w:p>
    <w:p w:rsidR="00AF7F62" w:rsidRPr="00810AA9" w:rsidRDefault="00DE68C9" w:rsidP="00AF7F62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 Dec</w:t>
      </w:r>
      <w:r w:rsidR="00AF7F62">
        <w:rPr>
          <w:rFonts w:ascii="Arial" w:hAnsi="Arial" w:cs="Arial"/>
          <w:sz w:val="28"/>
        </w:rPr>
        <w:t>ember 7, 2023 – 6:30</w:t>
      </w:r>
      <w:r w:rsidR="00AF7F62" w:rsidRPr="00810AA9">
        <w:rPr>
          <w:rFonts w:ascii="Arial" w:hAnsi="Arial" w:cs="Arial"/>
          <w:sz w:val="28"/>
        </w:rPr>
        <w:t xml:space="preserve"> pm</w:t>
      </w:r>
    </w:p>
    <w:p w:rsidR="00AF7F62" w:rsidRPr="00810AA9" w:rsidRDefault="00AF7F62" w:rsidP="00AF7F62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381 Main Street   </w:t>
      </w:r>
      <w:r w:rsidRPr="00810AA9">
        <w:rPr>
          <w:rFonts w:ascii="Arial" w:hAnsi="Arial" w:cs="Arial"/>
          <w:sz w:val="28"/>
        </w:rPr>
        <w:t>Town Office Building</w:t>
      </w:r>
    </w:p>
    <w:p w:rsidR="00AF7F62" w:rsidRDefault="00AF7F62" w:rsidP="00DE68C9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1st</w:t>
      </w:r>
      <w:r w:rsidRPr="00810AA9">
        <w:rPr>
          <w:rFonts w:ascii="Arial" w:hAnsi="Arial" w:cs="Arial"/>
          <w:sz w:val="28"/>
        </w:rPr>
        <w:t xml:space="preserve"> Floor Hearing Room</w:t>
      </w:r>
    </w:p>
    <w:p w:rsidR="00DE68C9" w:rsidRDefault="00DE68C9" w:rsidP="00DE68C9">
      <w:pPr>
        <w:ind w:left="2160" w:firstLine="720"/>
        <w:rPr>
          <w:rFonts w:ascii="Arial" w:hAnsi="Arial" w:cs="Arial"/>
          <w:sz w:val="28"/>
        </w:rPr>
      </w:pPr>
    </w:p>
    <w:p w:rsidR="00AF7F62" w:rsidRPr="00810AA9" w:rsidRDefault="0043752E" w:rsidP="0043752E">
      <w:pPr>
        <w:pStyle w:val="NoSpacing"/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Present: Kelly Scott, Kevin Bowe, Adam Stone, Wendy Reed, Chris Wile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4675"/>
      </w:tblGrid>
      <w:tr w:rsidR="00884DDF" w:rsidTr="00884DDF">
        <w:tc>
          <w:tcPr>
            <w:tcW w:w="4315" w:type="dxa"/>
          </w:tcPr>
          <w:p w:rsidR="00884DDF" w:rsidRPr="00810AA9" w:rsidRDefault="00884DDF" w:rsidP="00884DD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810AA9">
              <w:rPr>
                <w:rFonts w:ascii="Arial" w:hAnsi="Arial" w:cs="Arial"/>
                <w:sz w:val="28"/>
              </w:rPr>
              <w:t>Discus</w:t>
            </w:r>
            <w:r>
              <w:rPr>
                <w:rFonts w:ascii="Arial" w:hAnsi="Arial" w:cs="Arial"/>
                <w:sz w:val="28"/>
              </w:rPr>
              <w:t>sion of Meeting Minutes from 7/26/23 and 9/7</w:t>
            </w:r>
            <w:r w:rsidRPr="00810AA9">
              <w:rPr>
                <w:rFonts w:ascii="Arial" w:hAnsi="Arial" w:cs="Arial"/>
                <w:sz w:val="28"/>
              </w:rPr>
              <w:t xml:space="preserve">/2023 </w:t>
            </w:r>
          </w:p>
          <w:p w:rsidR="00884DDF" w:rsidRDefault="00884DDF" w:rsidP="00AF7F62">
            <w:pPr>
              <w:pStyle w:val="NoSpacing"/>
              <w:rPr>
                <w:sz w:val="28"/>
              </w:rPr>
            </w:pPr>
          </w:p>
        </w:tc>
        <w:tc>
          <w:tcPr>
            <w:tcW w:w="4675" w:type="dxa"/>
          </w:tcPr>
          <w:p w:rsidR="00884DDF" w:rsidRDefault="00884DDF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Motioned and voted to accept</w:t>
            </w:r>
          </w:p>
        </w:tc>
      </w:tr>
      <w:tr w:rsidR="00884DDF" w:rsidTr="00884DDF">
        <w:tc>
          <w:tcPr>
            <w:tcW w:w="4315" w:type="dxa"/>
          </w:tcPr>
          <w:p w:rsidR="00884DDF" w:rsidRDefault="00884DDF" w:rsidP="00884DDF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Update on </w:t>
            </w:r>
            <w:r>
              <w:rPr>
                <w:rFonts w:ascii="Arial" w:hAnsi="Arial" w:cs="Arial"/>
                <w:sz w:val="28"/>
              </w:rPr>
              <w:t>1910 Building server upgrade</w:t>
            </w:r>
          </w:p>
        </w:tc>
        <w:tc>
          <w:tcPr>
            <w:tcW w:w="4675" w:type="dxa"/>
          </w:tcPr>
          <w:p w:rsidR="00884DDF" w:rsidRDefault="00884DDF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Upgrade went smoothly. </w:t>
            </w:r>
            <w:r>
              <w:rPr>
                <w:sz w:val="28"/>
              </w:rPr>
              <w:t xml:space="preserve">Adam needs to get our content off the old server so he can turn it in to </w:t>
            </w:r>
            <w:proofErr w:type="spellStart"/>
            <w:r>
              <w:rPr>
                <w:sz w:val="28"/>
              </w:rPr>
              <w:t>Telvue</w:t>
            </w:r>
            <w:proofErr w:type="spellEnd"/>
            <w:r>
              <w:rPr>
                <w:sz w:val="28"/>
              </w:rPr>
              <w:t>.</w:t>
            </w:r>
          </w:p>
          <w:p w:rsidR="00884DDF" w:rsidRDefault="00884DDF" w:rsidP="00AF7F62">
            <w:pPr>
              <w:pStyle w:val="NoSpacing"/>
              <w:rPr>
                <w:sz w:val="28"/>
              </w:rPr>
            </w:pPr>
          </w:p>
        </w:tc>
      </w:tr>
      <w:tr w:rsidR="00884DDF" w:rsidTr="00884DDF">
        <w:tc>
          <w:tcPr>
            <w:tcW w:w="4315" w:type="dxa"/>
          </w:tcPr>
          <w:p w:rsidR="00884DDF" w:rsidRDefault="00884DDF" w:rsidP="00884DDF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Update on </w:t>
            </w:r>
            <w:r w:rsidRPr="00810AA9">
              <w:rPr>
                <w:rFonts w:ascii="Arial" w:hAnsi="Arial" w:cs="Arial"/>
                <w:sz w:val="28"/>
              </w:rPr>
              <w:t>broadcasting from 2</w:t>
            </w:r>
            <w:r w:rsidRPr="00810AA9">
              <w:rPr>
                <w:rFonts w:ascii="Arial" w:hAnsi="Arial" w:cs="Arial"/>
                <w:sz w:val="28"/>
                <w:vertAlign w:val="superscript"/>
              </w:rPr>
              <w:t>nd</w:t>
            </w:r>
            <w:r w:rsidRPr="00810AA9">
              <w:rPr>
                <w:rFonts w:ascii="Arial" w:hAnsi="Arial" w:cs="Arial"/>
                <w:sz w:val="28"/>
              </w:rPr>
              <w:t xml:space="preserve"> floor hearing ro</w:t>
            </w:r>
            <w:r>
              <w:rPr>
                <w:rFonts w:ascii="Arial" w:hAnsi="Arial" w:cs="Arial"/>
                <w:sz w:val="28"/>
              </w:rPr>
              <w:t>om</w:t>
            </w:r>
          </w:p>
        </w:tc>
        <w:tc>
          <w:tcPr>
            <w:tcW w:w="4675" w:type="dxa"/>
          </w:tcPr>
          <w:p w:rsidR="00884DDF" w:rsidRDefault="00884DDF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Working well, positive feedback from those using the set-up.</w:t>
            </w:r>
          </w:p>
        </w:tc>
      </w:tr>
      <w:tr w:rsidR="00884DDF" w:rsidTr="00884DDF">
        <w:tc>
          <w:tcPr>
            <w:tcW w:w="4315" w:type="dxa"/>
          </w:tcPr>
          <w:p w:rsidR="00884DDF" w:rsidRDefault="00884DDF" w:rsidP="00884DDF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CAC charge language</w:t>
            </w:r>
          </w:p>
        </w:tc>
        <w:tc>
          <w:tcPr>
            <w:tcW w:w="4675" w:type="dxa"/>
          </w:tcPr>
          <w:p w:rsidR="00884DDF" w:rsidRDefault="00884DDF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 changes to document we sent to BOS</w:t>
            </w:r>
          </w:p>
        </w:tc>
      </w:tr>
      <w:tr w:rsidR="00884DDF" w:rsidTr="00884DDF">
        <w:tc>
          <w:tcPr>
            <w:tcW w:w="4315" w:type="dxa"/>
          </w:tcPr>
          <w:p w:rsidR="00884DDF" w:rsidRDefault="00884DDF" w:rsidP="00884DDF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 w:rsidRPr="00810AA9">
              <w:rPr>
                <w:rFonts w:ascii="Arial" w:hAnsi="Arial" w:cs="Arial"/>
                <w:sz w:val="28"/>
              </w:rPr>
              <w:t>Disc</w:t>
            </w:r>
            <w:r>
              <w:rPr>
                <w:rFonts w:ascii="Arial" w:hAnsi="Arial" w:cs="Arial"/>
                <w:sz w:val="28"/>
              </w:rPr>
              <w:t>ussion about pur</w:t>
            </w:r>
            <w:r>
              <w:rPr>
                <w:rFonts w:ascii="Arial" w:hAnsi="Arial" w:cs="Arial"/>
                <w:sz w:val="28"/>
              </w:rPr>
              <w:t>chasing equipment to create mobile camera kit</w:t>
            </w:r>
            <w:r>
              <w:rPr>
                <w:rFonts w:ascii="Arial" w:hAnsi="Arial" w:cs="Arial"/>
                <w:sz w:val="28"/>
              </w:rPr>
              <w:t xml:space="preserve"> for citizens to borrow to create content</w:t>
            </w:r>
          </w:p>
        </w:tc>
        <w:tc>
          <w:tcPr>
            <w:tcW w:w="4675" w:type="dxa"/>
          </w:tcPr>
          <w:p w:rsidR="00884DDF" w:rsidRDefault="00884DDF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4 Sets of proposals </w:t>
            </w:r>
            <w:r>
              <w:rPr>
                <w:sz w:val="28"/>
              </w:rPr>
              <w:t xml:space="preserve">were </w:t>
            </w:r>
            <w:r>
              <w:rPr>
                <w:sz w:val="28"/>
              </w:rPr>
              <w:t>discuss</w:t>
            </w:r>
            <w:r>
              <w:rPr>
                <w:sz w:val="28"/>
              </w:rPr>
              <w:t>ed</w:t>
            </w:r>
            <w:r>
              <w:rPr>
                <w:sz w:val="28"/>
              </w:rPr>
              <w:t>. Adam will take all the feedback and create one proposal for a mobile camera kit to be used by us and by citizens.  As well as permanent me</w:t>
            </w:r>
            <w:r>
              <w:rPr>
                <w:sz w:val="28"/>
              </w:rPr>
              <w:t xml:space="preserve">mory storage for content. </w:t>
            </w:r>
            <w:r>
              <w:rPr>
                <w:sz w:val="28"/>
              </w:rPr>
              <w:t xml:space="preserve"> </w:t>
            </w:r>
          </w:p>
          <w:p w:rsidR="00884DDF" w:rsidRDefault="00884DDF" w:rsidP="00AF7F62">
            <w:pPr>
              <w:pStyle w:val="NoSpacing"/>
              <w:rPr>
                <w:sz w:val="28"/>
              </w:rPr>
            </w:pPr>
          </w:p>
        </w:tc>
      </w:tr>
      <w:tr w:rsidR="00884DDF" w:rsidTr="00884DDF">
        <w:tc>
          <w:tcPr>
            <w:tcW w:w="4315" w:type="dxa"/>
          </w:tcPr>
          <w:p w:rsidR="00884DDF" w:rsidRPr="00884DDF" w:rsidRDefault="00884DDF" w:rsidP="00884DDF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Discussion of Veteran’s Oral History Project, aerial photo restoration and history, and any </w:t>
            </w:r>
            <w:r w:rsidR="00F81795">
              <w:rPr>
                <w:rFonts w:ascii="Arial" w:hAnsi="Arial" w:cs="Arial"/>
                <w:sz w:val="28"/>
              </w:rPr>
              <w:t>other programming ideas.</w:t>
            </w:r>
          </w:p>
        </w:tc>
        <w:tc>
          <w:tcPr>
            <w:tcW w:w="4675" w:type="dxa"/>
          </w:tcPr>
          <w:p w:rsidR="00F81795" w:rsidRDefault="00F81795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Discussion about </w:t>
            </w:r>
            <w:r w:rsidR="00884DDF">
              <w:rPr>
                <w:sz w:val="28"/>
              </w:rPr>
              <w:t>Aerial Photo from 1998, and another from much earlier (that is currently MIA)</w:t>
            </w:r>
            <w:r>
              <w:rPr>
                <w:sz w:val="28"/>
              </w:rPr>
              <w:t>. In the past, people</w:t>
            </w:r>
            <w:r w:rsidR="00884DDF">
              <w:rPr>
                <w:sz w:val="28"/>
              </w:rPr>
              <w:t xml:space="preserve"> immediately began sharing stories. The phot</w:t>
            </w:r>
            <w:r>
              <w:rPr>
                <w:sz w:val="28"/>
              </w:rPr>
              <w:t>o</w:t>
            </w:r>
            <w:r w:rsidR="00884DDF">
              <w:rPr>
                <w:sz w:val="28"/>
              </w:rPr>
              <w:t xml:space="preserve"> was restored and framed contingent on the</w:t>
            </w:r>
            <w:r>
              <w:rPr>
                <w:sz w:val="28"/>
              </w:rPr>
              <w:t xml:space="preserve"> oral histories being recorded, per Chris Wile. He found another, dilapidated photo</w:t>
            </w:r>
            <w:r w:rsidR="00884DDF">
              <w:rPr>
                <w:sz w:val="28"/>
              </w:rPr>
              <w:t xml:space="preserve"> in the </w:t>
            </w:r>
            <w:r>
              <w:rPr>
                <w:sz w:val="28"/>
              </w:rPr>
              <w:t xml:space="preserve">1910 Building </w:t>
            </w:r>
            <w:r w:rsidR="00884DDF">
              <w:rPr>
                <w:sz w:val="28"/>
              </w:rPr>
              <w:t xml:space="preserve">basement. </w:t>
            </w:r>
          </w:p>
          <w:p w:rsidR="00F81795" w:rsidRDefault="00F81795" w:rsidP="00884DDF">
            <w:pPr>
              <w:pStyle w:val="NoSpacing"/>
              <w:rPr>
                <w:sz w:val="28"/>
              </w:rPr>
            </w:pPr>
          </w:p>
          <w:p w:rsidR="0043752E" w:rsidRDefault="0043752E" w:rsidP="00884DDF">
            <w:pPr>
              <w:pStyle w:val="NoSpacing"/>
              <w:rPr>
                <w:sz w:val="28"/>
              </w:rPr>
            </w:pPr>
          </w:p>
          <w:p w:rsidR="00884DDF" w:rsidRDefault="00F81795" w:rsidP="00884DDF">
            <w:pPr>
              <w:pStyle w:val="NoSpacing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 xml:space="preserve">CAC committee will take on this project including recruiting residents for interviews. Some names suggested: </w:t>
            </w:r>
            <w:r w:rsidR="00884DDF">
              <w:rPr>
                <w:sz w:val="28"/>
              </w:rPr>
              <w:t xml:space="preserve">“Young” John McGrath, </w:t>
            </w:r>
            <w:r>
              <w:rPr>
                <w:sz w:val="28"/>
              </w:rPr>
              <w:t xml:space="preserve">The </w:t>
            </w:r>
            <w:proofErr w:type="spellStart"/>
            <w:r w:rsidR="00884DDF">
              <w:rPr>
                <w:sz w:val="28"/>
              </w:rPr>
              <w:t>Berkenbushes</w:t>
            </w:r>
            <w:proofErr w:type="spellEnd"/>
            <w:r w:rsidR="00884DDF">
              <w:rPr>
                <w:sz w:val="28"/>
              </w:rPr>
              <w:t xml:space="preserve">, Dick Cushing, Bob James, Elwell (Erin Rich), John </w:t>
            </w:r>
            <w:proofErr w:type="spellStart"/>
            <w:r w:rsidR="00884DDF">
              <w:rPr>
                <w:sz w:val="28"/>
              </w:rPr>
              <w:t>Poore</w:t>
            </w:r>
            <w:proofErr w:type="spellEnd"/>
            <w:r w:rsidR="00884DDF">
              <w:rPr>
                <w:sz w:val="28"/>
              </w:rPr>
              <w:t>, Gove Family, Gary Bill, Rock Dower,  Bert Kn</w:t>
            </w:r>
            <w:r>
              <w:rPr>
                <w:sz w:val="28"/>
              </w:rPr>
              <w:t>owles, Kane Wilde, John Durant</w:t>
            </w:r>
          </w:p>
          <w:p w:rsidR="00F81795" w:rsidRDefault="00F81795" w:rsidP="00884DDF">
            <w:pPr>
              <w:pStyle w:val="NoSpacing"/>
              <w:rPr>
                <w:sz w:val="28"/>
              </w:rPr>
            </w:pPr>
          </w:p>
          <w:p w:rsidR="00F81795" w:rsidRDefault="00F81795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Historical Commission involvement?</w:t>
            </w:r>
          </w:p>
          <w:p w:rsidR="00F81795" w:rsidRDefault="00F81795" w:rsidP="00884DDF">
            <w:pPr>
              <w:pStyle w:val="NoSpacing"/>
              <w:rPr>
                <w:sz w:val="28"/>
              </w:rPr>
            </w:pPr>
          </w:p>
          <w:p w:rsidR="00884DDF" w:rsidRDefault="00884DDF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In need of volunteer participation –high school students, scouts, </w:t>
            </w:r>
            <w:r w:rsidR="00F81795">
              <w:rPr>
                <w:sz w:val="28"/>
              </w:rPr>
              <w:t>other?</w:t>
            </w:r>
          </w:p>
          <w:p w:rsidR="00F81795" w:rsidRDefault="00F81795" w:rsidP="00884DDF">
            <w:pPr>
              <w:pStyle w:val="NoSpacing"/>
              <w:rPr>
                <w:sz w:val="28"/>
              </w:rPr>
            </w:pPr>
          </w:p>
          <w:p w:rsidR="00884DDF" w:rsidRDefault="00884DDF" w:rsidP="00884D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Perhaps we would need to invite participants to view the map(s) </w:t>
            </w:r>
            <w:r w:rsidR="00F81795">
              <w:rPr>
                <w:sz w:val="28"/>
              </w:rPr>
              <w:t>and photos together at a planned event?</w:t>
            </w:r>
          </w:p>
          <w:p w:rsidR="00884DDF" w:rsidRDefault="00884DDF" w:rsidP="00AF7F62">
            <w:pPr>
              <w:pStyle w:val="NoSpacing"/>
              <w:rPr>
                <w:sz w:val="28"/>
              </w:rPr>
            </w:pPr>
          </w:p>
        </w:tc>
      </w:tr>
      <w:tr w:rsidR="00884DDF" w:rsidTr="00884DDF">
        <w:tc>
          <w:tcPr>
            <w:tcW w:w="4315" w:type="dxa"/>
          </w:tcPr>
          <w:p w:rsidR="00884DDF" w:rsidRDefault="00F81795" w:rsidP="00F81795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Current and potential programs</w:t>
            </w:r>
          </w:p>
        </w:tc>
        <w:tc>
          <w:tcPr>
            <w:tcW w:w="4675" w:type="dxa"/>
          </w:tcPr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Currently Adam is covering: Select board, Planning Board, 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Conservation Commission at times- will talk to Michelle about more consistently</w:t>
            </w:r>
          </w:p>
          <w:p w:rsidR="00884DDF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-Finance Committee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Affordable Housing Trust – Monthly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Community Preservation Committee –Monthly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Special Events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-Town/Special Town Meetings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-School Committee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-Library programming 1 hour twice per day</w:t>
            </w:r>
            <w:r>
              <w:rPr>
                <w:sz w:val="28"/>
              </w:rPr>
              <w:t xml:space="preserve"> –</w:t>
            </w:r>
            <w:proofErr w:type="spellStart"/>
            <w:r>
              <w:rPr>
                <w:sz w:val="28"/>
              </w:rPr>
              <w:t>Corinn</w:t>
            </w:r>
            <w:proofErr w:type="spellEnd"/>
            <w:r>
              <w:rPr>
                <w:sz w:val="28"/>
              </w:rPr>
              <w:t xml:space="preserve"> will send us more as she can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-Pentucket Sports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-Church services on Sunday –not W.N.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Potential: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Visiting </w:t>
            </w:r>
            <w:r w:rsidR="007F3359">
              <w:rPr>
                <w:sz w:val="28"/>
              </w:rPr>
              <w:t>organizational meetings such as</w:t>
            </w:r>
            <w:r>
              <w:rPr>
                <w:sz w:val="28"/>
              </w:rPr>
              <w:t xml:space="preserve"> Open Space, Historic Commission, Parks and Rec, etc.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Youth Sports, School Sports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Town Manager Updates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Christina at Sage Center – “What’s Going on at the SAGE Center”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Corinn</w:t>
            </w:r>
            <w:proofErr w:type="spellEnd"/>
            <w:r>
              <w:rPr>
                <w:sz w:val="28"/>
              </w:rPr>
              <w:t xml:space="preserve"> at the Library – “What’s Happening at the Library”</w:t>
            </w:r>
          </w:p>
          <w:p w:rsidR="007F3359" w:rsidRDefault="007F3359" w:rsidP="007F335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Mike Dwyer –Emergency Bulletin capabilities</w:t>
            </w:r>
          </w:p>
          <w:p w:rsidR="007F3359" w:rsidRDefault="007F3359" w:rsidP="00F81795">
            <w:pPr>
              <w:pStyle w:val="NoSpacing"/>
              <w:rPr>
                <w:sz w:val="28"/>
              </w:rPr>
            </w:pPr>
          </w:p>
          <w:p w:rsidR="00F81795" w:rsidRDefault="007F3359" w:rsidP="00F8179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Kelly will reach out to area churches</w:t>
            </w:r>
          </w:p>
          <w:p w:rsidR="00F81795" w:rsidRDefault="00F81795" w:rsidP="00F81795">
            <w:pPr>
              <w:pStyle w:val="NoSpacing"/>
              <w:rPr>
                <w:sz w:val="28"/>
              </w:rPr>
            </w:pPr>
          </w:p>
        </w:tc>
      </w:tr>
      <w:tr w:rsidR="00884DDF" w:rsidTr="00884DDF">
        <w:tc>
          <w:tcPr>
            <w:tcW w:w="4315" w:type="dxa"/>
          </w:tcPr>
          <w:p w:rsidR="00884DDF" w:rsidRDefault="007F3359" w:rsidP="007F3359">
            <w:pPr>
              <w:pStyle w:val="NoSpacing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Comcast and Verizon Contract renewals</w:t>
            </w:r>
          </w:p>
        </w:tc>
        <w:tc>
          <w:tcPr>
            <w:tcW w:w="4675" w:type="dxa"/>
          </w:tcPr>
          <w:p w:rsidR="0043752E" w:rsidRDefault="007F3359" w:rsidP="0043752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BOS would like the CAC to take a</w:t>
            </w:r>
            <w:r w:rsidR="0043752E">
              <w:rPr>
                <w:sz w:val="28"/>
              </w:rPr>
              <w:t>n advisory role.</w:t>
            </w:r>
          </w:p>
          <w:p w:rsidR="0043752E" w:rsidRDefault="0043752E" w:rsidP="0043752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– strongly advise for an outside council</w:t>
            </w:r>
          </w:p>
          <w:p w:rsidR="0043752E" w:rsidRDefault="0043752E" w:rsidP="0043752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-identify key areas of concern</w:t>
            </w:r>
          </w:p>
          <w:p w:rsidR="00884DDF" w:rsidRDefault="0043752E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-Create a table of wants and don’t wants </w:t>
            </w:r>
          </w:p>
        </w:tc>
      </w:tr>
      <w:tr w:rsidR="007F3359" w:rsidTr="00884DDF">
        <w:tc>
          <w:tcPr>
            <w:tcW w:w="4315" w:type="dxa"/>
          </w:tcPr>
          <w:p w:rsidR="007F3359" w:rsidRDefault="007F3359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Next Meeting/Adjournment</w:t>
            </w:r>
          </w:p>
        </w:tc>
        <w:tc>
          <w:tcPr>
            <w:tcW w:w="4675" w:type="dxa"/>
          </w:tcPr>
          <w:p w:rsidR="007F3359" w:rsidRDefault="0043752E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Next meeting January 4</w:t>
            </w:r>
            <w:r w:rsidRPr="0043752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6:30 pm</w:t>
            </w:r>
          </w:p>
          <w:p w:rsidR="0043752E" w:rsidRDefault="0043752E" w:rsidP="00AF7F6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Adjourned at 9:10 pm</w:t>
            </w:r>
          </w:p>
        </w:tc>
      </w:tr>
    </w:tbl>
    <w:p w:rsidR="00AF7F62" w:rsidRDefault="00AF7F62" w:rsidP="00AF7F62">
      <w:pPr>
        <w:pStyle w:val="NoSpacing"/>
        <w:ind w:left="360"/>
        <w:rPr>
          <w:sz w:val="28"/>
        </w:rPr>
      </w:pPr>
    </w:p>
    <w:p w:rsidR="00AF7F62" w:rsidRDefault="00AF7F62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AB5D3F" w:rsidRDefault="00AB5D3F" w:rsidP="00AF7F62">
      <w:pPr>
        <w:pStyle w:val="NoSpacing"/>
        <w:rPr>
          <w:sz w:val="28"/>
        </w:rPr>
      </w:pPr>
    </w:p>
    <w:p w:rsidR="00445D16" w:rsidRPr="005619A1" w:rsidRDefault="00445D16" w:rsidP="005619A1">
      <w:pPr>
        <w:pStyle w:val="NoSpacing"/>
        <w:rPr>
          <w:sz w:val="28"/>
        </w:rPr>
      </w:pPr>
    </w:p>
    <w:sectPr w:rsidR="00445D16" w:rsidRPr="0056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AD2"/>
    <w:multiLevelType w:val="hybridMultilevel"/>
    <w:tmpl w:val="F2AC4F24"/>
    <w:lvl w:ilvl="0" w:tplc="633EC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39B7"/>
    <w:multiLevelType w:val="hybridMultilevel"/>
    <w:tmpl w:val="A9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31AE"/>
    <w:multiLevelType w:val="hybridMultilevel"/>
    <w:tmpl w:val="27A2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74D6"/>
    <w:multiLevelType w:val="hybridMultilevel"/>
    <w:tmpl w:val="D026BF56"/>
    <w:lvl w:ilvl="0" w:tplc="DE086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62"/>
    <w:rsid w:val="00091F6E"/>
    <w:rsid w:val="000E576A"/>
    <w:rsid w:val="00310913"/>
    <w:rsid w:val="003D4F03"/>
    <w:rsid w:val="0043752E"/>
    <w:rsid w:val="00445D16"/>
    <w:rsid w:val="00543E6B"/>
    <w:rsid w:val="005619A1"/>
    <w:rsid w:val="006A41B1"/>
    <w:rsid w:val="006D3FAF"/>
    <w:rsid w:val="007F3359"/>
    <w:rsid w:val="00884DDF"/>
    <w:rsid w:val="009B7EE1"/>
    <w:rsid w:val="00A2282C"/>
    <w:rsid w:val="00AB5D3F"/>
    <w:rsid w:val="00AC631C"/>
    <w:rsid w:val="00AD65F9"/>
    <w:rsid w:val="00AF0EF1"/>
    <w:rsid w:val="00AF7F62"/>
    <w:rsid w:val="00DE68C9"/>
    <w:rsid w:val="00F71627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8636"/>
  <w15:chartTrackingRefBased/>
  <w15:docId w15:val="{2BFB26D6-2D18-4AC3-A8AD-219B06A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7F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6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F7F62"/>
    <w:pPr>
      <w:ind w:left="123" w:firstLine="7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7F62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F7F62"/>
  </w:style>
  <w:style w:type="table" w:styleId="TableGrid">
    <w:name w:val="Table Grid"/>
    <w:basedOn w:val="TableNormal"/>
    <w:uiPriority w:val="39"/>
    <w:rsid w:val="0088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Kelly</dc:creator>
  <cp:keywords/>
  <dc:description/>
  <cp:lastModifiedBy>Scott, Kelly</cp:lastModifiedBy>
  <cp:revision>2</cp:revision>
  <dcterms:created xsi:type="dcterms:W3CDTF">2024-01-02T17:00:00Z</dcterms:created>
  <dcterms:modified xsi:type="dcterms:W3CDTF">2024-01-02T17:00:00Z</dcterms:modified>
</cp:coreProperties>
</file>